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F12" w:rsidRPr="00C7716D" w:rsidRDefault="00281F12" w:rsidP="00C7716D">
      <w:pPr>
        <w:jc w:val="center"/>
        <w:rPr>
          <w:rFonts w:eastAsia="Calibri"/>
          <w:b/>
          <w:bCs/>
          <w:color w:val="FF0000"/>
          <w:u w:val="single"/>
        </w:rPr>
      </w:pPr>
      <w:r w:rsidRPr="00C7716D">
        <w:rPr>
          <w:rFonts w:eastAsia="Calibri"/>
          <w:b/>
          <w:bCs/>
          <w:color w:val="FF0000"/>
          <w:u w:val="single"/>
        </w:rPr>
        <w:t xml:space="preserve">Проведения обследования и диагностики при инфекционной патологии и </w:t>
      </w:r>
      <w:proofErr w:type="spellStart"/>
      <w:r w:rsidRPr="00C7716D">
        <w:rPr>
          <w:rFonts w:eastAsia="Calibri"/>
          <w:b/>
          <w:bCs/>
          <w:color w:val="FF0000"/>
          <w:u w:val="single"/>
        </w:rPr>
        <w:t>дерматовенерологии</w:t>
      </w:r>
      <w:proofErr w:type="spellEnd"/>
      <w:r w:rsidRPr="00C7716D">
        <w:rPr>
          <w:rFonts w:eastAsia="Calibri"/>
          <w:b/>
          <w:bCs/>
          <w:color w:val="FF0000"/>
          <w:u w:val="single"/>
        </w:rPr>
        <w:t>.</w:t>
      </w:r>
    </w:p>
    <w:p w:rsidR="00281F12" w:rsidRPr="00C7716D" w:rsidRDefault="00281F12" w:rsidP="00C7716D">
      <w:pPr>
        <w:jc w:val="center"/>
        <w:rPr>
          <w:rFonts w:eastAsia="Calibri"/>
          <w:b/>
          <w:bCs/>
          <w:color w:val="FF0000"/>
        </w:rPr>
      </w:pPr>
      <w:r w:rsidRPr="00C7716D">
        <w:rPr>
          <w:rFonts w:eastAsia="Calibri"/>
          <w:b/>
          <w:bCs/>
          <w:color w:val="FF0000"/>
        </w:rPr>
        <w:t>Вопросы для подготовки к дифференциальному зачету.</w:t>
      </w:r>
    </w:p>
    <w:p w:rsidR="00281F12" w:rsidRPr="00C7716D" w:rsidRDefault="00281F12" w:rsidP="00281F12">
      <w:pPr>
        <w:rPr>
          <w:b/>
          <w:color w:val="FF0000"/>
        </w:rPr>
      </w:pPr>
    </w:p>
    <w:p w:rsidR="00281F12" w:rsidRPr="00336694" w:rsidRDefault="00281F12" w:rsidP="00C7716D">
      <w:pPr>
        <w:jc w:val="center"/>
        <w:rPr>
          <w:b/>
          <w:color w:val="FF0000"/>
          <w:sz w:val="16"/>
          <w:szCs w:val="16"/>
        </w:rPr>
      </w:pPr>
      <w:r w:rsidRPr="00336694">
        <w:rPr>
          <w:b/>
          <w:color w:val="FF0000"/>
          <w:sz w:val="16"/>
          <w:szCs w:val="16"/>
        </w:rPr>
        <w:t>ИНФЕКЦИОННЫЕ БОЛЕЗНИ.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Принципы и методы диагностики инфекционных болезней.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Основные признаки инфекционных болезней. Определение механизма, путей и факторов передачи.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>Обследования  и диагностика при кишечных инфекциях</w:t>
      </w:r>
      <w:r w:rsidRPr="00C03213">
        <w:rPr>
          <w:sz w:val="20"/>
          <w:szCs w:val="20"/>
        </w:rPr>
        <w:t xml:space="preserve"> Брюшной тиф.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>обследования  и диагностика при кишечных инфекциях</w:t>
      </w:r>
      <w:r w:rsidRPr="00C03213">
        <w:rPr>
          <w:sz w:val="20"/>
          <w:szCs w:val="20"/>
        </w:rPr>
        <w:t xml:space="preserve"> Паратифы</w:t>
      </w:r>
      <w:proofErr w:type="gramStart"/>
      <w:r w:rsidRPr="00C03213">
        <w:rPr>
          <w:sz w:val="20"/>
          <w:szCs w:val="20"/>
        </w:rPr>
        <w:t xml:space="preserve"> А</w:t>
      </w:r>
      <w:proofErr w:type="gramEnd"/>
      <w:r w:rsidRPr="00C03213">
        <w:rPr>
          <w:sz w:val="20"/>
          <w:szCs w:val="20"/>
        </w:rPr>
        <w:t xml:space="preserve"> и В.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>Обследования  и диагностика при кишечных инфекциях</w:t>
      </w:r>
      <w:r w:rsidRPr="00C03213">
        <w:rPr>
          <w:sz w:val="20"/>
          <w:szCs w:val="20"/>
        </w:rPr>
        <w:t xml:space="preserve"> Дизентерия.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>Обследования  и диагностика при кишечных инфекциях</w:t>
      </w:r>
      <w:r w:rsidRPr="00C03213">
        <w:rPr>
          <w:sz w:val="20"/>
          <w:szCs w:val="20"/>
        </w:rPr>
        <w:t xml:space="preserve"> </w:t>
      </w:r>
      <w:proofErr w:type="spellStart"/>
      <w:r w:rsidRPr="00C03213">
        <w:rPr>
          <w:sz w:val="20"/>
          <w:szCs w:val="20"/>
        </w:rPr>
        <w:t>Эшерихиозы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Сальмонеллез. 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Ботулизм. 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Пищевые </w:t>
      </w:r>
      <w:proofErr w:type="spellStart"/>
      <w:r w:rsidRPr="00C03213">
        <w:rPr>
          <w:sz w:val="20"/>
          <w:szCs w:val="20"/>
        </w:rPr>
        <w:t>токсикоинфекции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 xml:space="preserve">Холера. 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proofErr w:type="spellStart"/>
      <w:r w:rsidRPr="00C03213">
        <w:rPr>
          <w:sz w:val="20"/>
          <w:szCs w:val="20"/>
        </w:rPr>
        <w:t>Ротавирусный</w:t>
      </w:r>
      <w:proofErr w:type="spellEnd"/>
      <w:r w:rsidRPr="00C03213">
        <w:rPr>
          <w:sz w:val="20"/>
          <w:szCs w:val="20"/>
        </w:rPr>
        <w:t xml:space="preserve"> гастроэнтерит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Вирусные гепатиты.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Клиника </w:t>
      </w:r>
      <w:proofErr w:type="spellStart"/>
      <w:r w:rsidRPr="00C03213">
        <w:rPr>
          <w:sz w:val="20"/>
          <w:szCs w:val="20"/>
        </w:rPr>
        <w:t>фульминантных</w:t>
      </w:r>
      <w:proofErr w:type="spellEnd"/>
      <w:r w:rsidRPr="00C03213">
        <w:rPr>
          <w:sz w:val="20"/>
          <w:szCs w:val="20"/>
        </w:rPr>
        <w:t xml:space="preserve"> форм вирусных гепатитов.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Профилактика вирусных гепатитов,</w:t>
      </w:r>
      <w:r w:rsidRPr="00C03213">
        <w:rPr>
          <w:bCs/>
          <w:sz w:val="20"/>
          <w:szCs w:val="20"/>
        </w:rPr>
        <w:t xml:space="preserve"> инфекции дыхательных путей.</w:t>
      </w:r>
    </w:p>
    <w:p w:rsidR="00281F12" w:rsidRPr="00C03213" w:rsidRDefault="00281F12" w:rsidP="00281F12">
      <w:pPr>
        <w:numPr>
          <w:ilvl w:val="0"/>
          <w:numId w:val="2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Грипп, </w:t>
      </w:r>
      <w:proofErr w:type="spellStart"/>
      <w:r w:rsidRPr="00C03213">
        <w:rPr>
          <w:sz w:val="20"/>
          <w:szCs w:val="20"/>
        </w:rPr>
        <w:t>парагрипп</w:t>
      </w:r>
      <w:proofErr w:type="spellEnd"/>
      <w:r w:rsidRPr="00C03213">
        <w:rPr>
          <w:sz w:val="20"/>
          <w:szCs w:val="20"/>
        </w:rPr>
        <w:t xml:space="preserve">, аденовирусная, респираторно-синцитиальная, риновирусные и </w:t>
      </w:r>
      <w:proofErr w:type="spellStart"/>
      <w:r w:rsidRPr="00C03213">
        <w:rPr>
          <w:sz w:val="20"/>
          <w:szCs w:val="20"/>
        </w:rPr>
        <w:t>микоплазменная</w:t>
      </w:r>
      <w:proofErr w:type="spellEnd"/>
      <w:r w:rsidRPr="00C03213">
        <w:rPr>
          <w:sz w:val="20"/>
          <w:szCs w:val="20"/>
        </w:rPr>
        <w:t xml:space="preserve"> инфекции.</w:t>
      </w:r>
    </w:p>
    <w:p w:rsidR="00281F12" w:rsidRPr="00C03213" w:rsidRDefault="00281F12" w:rsidP="00281F12">
      <w:pPr>
        <w:pStyle w:val="a3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Дифтерия. Инфекционный мононуклеоз.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>Менингококковая инфекция.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Сыпной тиф.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 xml:space="preserve">Болезнь </w:t>
      </w:r>
      <w:proofErr w:type="spellStart"/>
      <w:r w:rsidRPr="00C03213">
        <w:rPr>
          <w:sz w:val="20"/>
          <w:szCs w:val="20"/>
        </w:rPr>
        <w:t>Брилла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Малярия.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 xml:space="preserve"> Геморрагические лихорадки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Клещевой энцефалит.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proofErr w:type="spellStart"/>
      <w:r w:rsidRPr="00C03213">
        <w:rPr>
          <w:sz w:val="20"/>
          <w:szCs w:val="20"/>
        </w:rPr>
        <w:t>Лайм-боррелиоз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>Чума. Туляремия.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Сибирская язва.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>Бруцеллез.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Лептоспироз.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proofErr w:type="spellStart"/>
      <w:r w:rsidRPr="00C03213">
        <w:rPr>
          <w:sz w:val="20"/>
          <w:szCs w:val="20"/>
        </w:rPr>
        <w:t>Псевдотуберкулез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sz w:val="20"/>
          <w:szCs w:val="20"/>
        </w:rPr>
        <w:t>Столбняк. Бешенство.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>обследования  и диагностика при  ВИЧ инфекции.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 xml:space="preserve">ВИЧ </w:t>
      </w:r>
      <w:r w:rsidRPr="00C03213">
        <w:rPr>
          <w:b/>
          <w:bCs/>
          <w:sz w:val="20"/>
          <w:szCs w:val="20"/>
        </w:rPr>
        <w:t>-</w:t>
      </w:r>
      <w:r w:rsidRPr="00C03213">
        <w:rPr>
          <w:sz w:val="20"/>
          <w:szCs w:val="20"/>
        </w:rPr>
        <w:t xml:space="preserve">-ассоциированных и </w:t>
      </w:r>
      <w:proofErr w:type="spellStart"/>
      <w:proofErr w:type="gramStart"/>
      <w:r w:rsidRPr="00C03213">
        <w:rPr>
          <w:sz w:val="20"/>
          <w:szCs w:val="20"/>
        </w:rPr>
        <w:t>СПИД-индикаторных</w:t>
      </w:r>
      <w:proofErr w:type="spellEnd"/>
      <w:proofErr w:type="gramEnd"/>
      <w:r w:rsidRPr="00C03213">
        <w:rPr>
          <w:sz w:val="20"/>
          <w:szCs w:val="20"/>
        </w:rPr>
        <w:t xml:space="preserve"> болезней.</w:t>
      </w:r>
    </w:p>
    <w:p w:rsidR="00281F12" w:rsidRPr="00FA66AE" w:rsidRDefault="00281F12" w:rsidP="00FA66AE">
      <w:pPr>
        <w:jc w:val="center"/>
        <w:rPr>
          <w:b/>
          <w:bCs/>
          <w:color w:val="FF0000"/>
          <w:sz w:val="22"/>
          <w:szCs w:val="22"/>
        </w:rPr>
      </w:pPr>
      <w:r w:rsidRPr="00FA66AE">
        <w:rPr>
          <w:b/>
          <w:bCs/>
          <w:color w:val="FF0000"/>
          <w:sz w:val="22"/>
          <w:szCs w:val="22"/>
        </w:rPr>
        <w:t>ДЕРМАТОВЕНЕРОЛОГИЯ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/>
          <w:sz w:val="20"/>
          <w:szCs w:val="20"/>
        </w:rPr>
      </w:pPr>
      <w:r w:rsidRPr="00C03213">
        <w:rPr>
          <w:bCs/>
          <w:sz w:val="20"/>
          <w:szCs w:val="20"/>
        </w:rPr>
        <w:t xml:space="preserve">обследования  и диагностика в </w:t>
      </w:r>
      <w:proofErr w:type="spellStart"/>
      <w:r w:rsidRPr="00C03213">
        <w:rPr>
          <w:sz w:val="20"/>
          <w:szCs w:val="20"/>
        </w:rPr>
        <w:t>дерматовенерологии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Аллергические заболевания кожи</w:t>
      </w:r>
      <w:proofErr w:type="gramStart"/>
      <w:r w:rsidRPr="00C03213">
        <w:rPr>
          <w:sz w:val="20"/>
          <w:szCs w:val="20"/>
        </w:rPr>
        <w:t xml:space="preserve"> .</w:t>
      </w:r>
      <w:proofErr w:type="gramEnd"/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Болезни кожи с </w:t>
      </w:r>
      <w:proofErr w:type="spellStart"/>
      <w:r w:rsidRPr="00C03213">
        <w:rPr>
          <w:sz w:val="20"/>
          <w:szCs w:val="20"/>
        </w:rPr>
        <w:t>мультифакториальной</w:t>
      </w:r>
      <w:proofErr w:type="spellEnd"/>
      <w:r w:rsidRPr="00C03213">
        <w:rPr>
          <w:sz w:val="20"/>
          <w:szCs w:val="20"/>
        </w:rPr>
        <w:t xml:space="preserve"> и аутоиммунной этиологией.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Пузырные дерматозы. 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Болезни волос, сальных и потовых желез.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 xml:space="preserve"> Новообразования кожи.</w:t>
      </w:r>
    </w:p>
    <w:p w:rsidR="00281F12" w:rsidRPr="00C03213" w:rsidRDefault="00281F12" w:rsidP="00281F12">
      <w:pPr>
        <w:numPr>
          <w:ilvl w:val="0"/>
          <w:numId w:val="1"/>
        </w:numPr>
        <w:ind w:left="0"/>
        <w:rPr>
          <w:bCs/>
          <w:sz w:val="20"/>
          <w:szCs w:val="20"/>
        </w:rPr>
      </w:pPr>
      <w:r w:rsidRPr="00C03213">
        <w:rPr>
          <w:sz w:val="20"/>
          <w:szCs w:val="20"/>
        </w:rPr>
        <w:t xml:space="preserve">Гнойничковые заболевания кожи. </w:t>
      </w:r>
      <w:proofErr w:type="spellStart"/>
      <w:r w:rsidRPr="00C03213">
        <w:rPr>
          <w:sz w:val="20"/>
          <w:szCs w:val="20"/>
        </w:rPr>
        <w:t>Дерматозоонозы</w:t>
      </w:r>
      <w:proofErr w:type="spellEnd"/>
      <w:r w:rsidRPr="00C03213">
        <w:rPr>
          <w:sz w:val="20"/>
          <w:szCs w:val="20"/>
        </w:rPr>
        <w:t>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Грибковые заболевания кожи.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Вирусные заболевания кожи.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Инфекционные эритемы. Понятие о туберкулезе кожи.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Инфекции, передающиеся половым путем (ИППП).</w:t>
      </w:r>
    </w:p>
    <w:p w:rsidR="00281F12" w:rsidRPr="00C03213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Гонорея у мужчин, женщин и детей.</w:t>
      </w:r>
    </w:p>
    <w:p w:rsidR="00281F12" w:rsidRPr="004163BE" w:rsidRDefault="00281F12" w:rsidP="00281F12">
      <w:pPr>
        <w:pStyle w:val="a5"/>
        <w:numPr>
          <w:ilvl w:val="0"/>
          <w:numId w:val="1"/>
        </w:numPr>
        <w:spacing w:after="0"/>
        <w:ind w:left="0"/>
        <w:rPr>
          <w:sz w:val="20"/>
          <w:szCs w:val="20"/>
        </w:rPr>
      </w:pPr>
      <w:r w:rsidRPr="00C03213">
        <w:rPr>
          <w:sz w:val="20"/>
          <w:szCs w:val="20"/>
        </w:rPr>
        <w:t>Сифилис.</w:t>
      </w:r>
    </w:p>
    <w:p w:rsidR="00281F12" w:rsidRPr="00C03213" w:rsidRDefault="00281F12" w:rsidP="00281F12">
      <w:pPr>
        <w:pStyle w:val="a5"/>
        <w:spacing w:after="0"/>
        <w:rPr>
          <w:sz w:val="20"/>
          <w:szCs w:val="20"/>
        </w:rPr>
      </w:pPr>
    </w:p>
    <w:sectPr w:rsidR="00281F12" w:rsidRPr="00C03213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5D2E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">
    <w:nsid w:val="09E83FA5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2">
    <w:nsid w:val="0CAC4D88"/>
    <w:multiLevelType w:val="hybridMultilevel"/>
    <w:tmpl w:val="805CC156"/>
    <w:lvl w:ilvl="0" w:tplc="BA780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B2DE66D0" w:tentative="1">
      <w:start w:val="1"/>
      <w:numFmt w:val="lowerLetter"/>
      <w:lvlText w:val="%2."/>
      <w:lvlJc w:val="left"/>
      <w:pPr>
        <w:ind w:left="1440" w:hanging="360"/>
      </w:pPr>
    </w:lvl>
    <w:lvl w:ilvl="2" w:tplc="D3586B5C" w:tentative="1">
      <w:start w:val="1"/>
      <w:numFmt w:val="lowerRoman"/>
      <w:lvlText w:val="%3."/>
      <w:lvlJc w:val="right"/>
      <w:pPr>
        <w:ind w:left="2160" w:hanging="180"/>
      </w:pPr>
    </w:lvl>
    <w:lvl w:ilvl="3" w:tplc="063A2CBE" w:tentative="1">
      <w:start w:val="1"/>
      <w:numFmt w:val="decimal"/>
      <w:lvlText w:val="%4."/>
      <w:lvlJc w:val="left"/>
      <w:pPr>
        <w:ind w:left="2880" w:hanging="360"/>
      </w:pPr>
    </w:lvl>
    <w:lvl w:ilvl="4" w:tplc="C4020B3A" w:tentative="1">
      <w:start w:val="1"/>
      <w:numFmt w:val="lowerLetter"/>
      <w:lvlText w:val="%5."/>
      <w:lvlJc w:val="left"/>
      <w:pPr>
        <w:ind w:left="3600" w:hanging="360"/>
      </w:pPr>
    </w:lvl>
    <w:lvl w:ilvl="5" w:tplc="3394201E" w:tentative="1">
      <w:start w:val="1"/>
      <w:numFmt w:val="lowerRoman"/>
      <w:lvlText w:val="%6."/>
      <w:lvlJc w:val="right"/>
      <w:pPr>
        <w:ind w:left="4320" w:hanging="180"/>
      </w:pPr>
    </w:lvl>
    <w:lvl w:ilvl="6" w:tplc="8534836C" w:tentative="1">
      <w:start w:val="1"/>
      <w:numFmt w:val="decimal"/>
      <w:lvlText w:val="%7."/>
      <w:lvlJc w:val="left"/>
      <w:pPr>
        <w:ind w:left="5040" w:hanging="360"/>
      </w:pPr>
    </w:lvl>
    <w:lvl w:ilvl="7" w:tplc="5B10C67E" w:tentative="1">
      <w:start w:val="1"/>
      <w:numFmt w:val="lowerLetter"/>
      <w:lvlText w:val="%8."/>
      <w:lvlJc w:val="left"/>
      <w:pPr>
        <w:ind w:left="5760" w:hanging="360"/>
      </w:pPr>
    </w:lvl>
    <w:lvl w:ilvl="8" w:tplc="5FF488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92CF4"/>
    <w:multiLevelType w:val="hybridMultilevel"/>
    <w:tmpl w:val="805CC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5D3539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5">
    <w:nsid w:val="2F825152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6">
    <w:nsid w:val="3C802CBB"/>
    <w:multiLevelType w:val="singleLevel"/>
    <w:tmpl w:val="AB123F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9AC727F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8">
    <w:nsid w:val="6DF04D6A"/>
    <w:multiLevelType w:val="singleLevel"/>
    <w:tmpl w:val="86CE358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81F12"/>
    <w:rsid w:val="00281F12"/>
    <w:rsid w:val="003D4C25"/>
    <w:rsid w:val="005D7A16"/>
    <w:rsid w:val="006159AC"/>
    <w:rsid w:val="0066022C"/>
    <w:rsid w:val="00685B94"/>
    <w:rsid w:val="00772626"/>
    <w:rsid w:val="009541AB"/>
    <w:rsid w:val="00C7716D"/>
    <w:rsid w:val="00D86368"/>
    <w:rsid w:val="00FA66AE"/>
    <w:rsid w:val="00FE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1F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81F1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281F12"/>
    <w:pPr>
      <w:spacing w:after="120"/>
    </w:pPr>
  </w:style>
  <w:style w:type="character" w:customStyle="1" w:styleId="a6">
    <w:name w:val="Основной текст Знак"/>
    <w:basedOn w:val="a0"/>
    <w:link w:val="a5"/>
    <w:rsid w:val="00281F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1466</Characters>
  <Application>Microsoft Office Word</Application>
  <DocSecurity>0</DocSecurity>
  <Lines>12</Lines>
  <Paragraphs>3</Paragraphs>
  <ScaleCrop>false</ScaleCrop>
  <Company>Медучилище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6</cp:revision>
  <dcterms:created xsi:type="dcterms:W3CDTF">2012-09-19T02:33:00Z</dcterms:created>
  <dcterms:modified xsi:type="dcterms:W3CDTF">2012-10-09T10:43:00Z</dcterms:modified>
</cp:coreProperties>
</file>